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96EFA" w14:textId="77777777" w:rsidR="00E125A2" w:rsidRPr="00EF3079" w:rsidRDefault="00C442EB" w:rsidP="00EF3079">
      <w:pPr>
        <w:ind w:left="1843"/>
        <w:rPr>
          <w:rFonts w:ascii="Comfortaa" w:hAnsi="Comfortaa"/>
          <w:color w:val="FFFFFF" w:themeColor="background1"/>
        </w:rPr>
      </w:pPr>
      <w:bookmarkStart w:id="0" w:name="_GoBack"/>
      <w:bookmarkEnd w:id="0"/>
      <w:r w:rsidRPr="00EF3079">
        <w:rPr>
          <w:rFonts w:ascii="Comfortaa" w:hAnsi="Comfortaa"/>
          <w:color w:val="FFFFFF" w:themeColor="background1"/>
        </w:rPr>
        <w:softHyphen/>
      </w:r>
    </w:p>
    <w:p w14:paraId="41336408" w14:textId="77777777" w:rsidR="00EF3079" w:rsidRPr="00EF3079" w:rsidRDefault="00EF3079" w:rsidP="00EF3079">
      <w:pPr>
        <w:ind w:left="1843"/>
        <w:rPr>
          <w:rFonts w:ascii="Comfortaa" w:hAnsi="Comfortaa"/>
          <w:color w:val="FFFFFF" w:themeColor="background1"/>
        </w:rPr>
      </w:pPr>
    </w:p>
    <w:p w14:paraId="6B91605E" w14:textId="77777777" w:rsidR="00EF3079" w:rsidRPr="00EF3079" w:rsidRDefault="00EF3079" w:rsidP="00EF3079">
      <w:pPr>
        <w:ind w:left="1843"/>
        <w:rPr>
          <w:rFonts w:ascii="Comfortaa" w:hAnsi="Comfortaa"/>
          <w:color w:val="FFFFFF" w:themeColor="background1"/>
        </w:rPr>
      </w:pPr>
    </w:p>
    <w:p w14:paraId="432AF1B5" w14:textId="77777777" w:rsidR="00EF3079" w:rsidRPr="00EF3079" w:rsidRDefault="00EF3079" w:rsidP="00EF3079">
      <w:pPr>
        <w:ind w:left="1843"/>
        <w:rPr>
          <w:rFonts w:ascii="Comfortaa" w:hAnsi="Comfortaa"/>
          <w:color w:val="FFFFFF" w:themeColor="background1"/>
        </w:rPr>
      </w:pPr>
    </w:p>
    <w:p w14:paraId="61877475" w14:textId="77777777" w:rsidR="00EF3079" w:rsidRDefault="00EF3079" w:rsidP="00EF3079">
      <w:pPr>
        <w:ind w:left="1843"/>
        <w:rPr>
          <w:rFonts w:ascii="Comfortaa" w:hAnsi="Comfortaa"/>
          <w:color w:val="FFFFFF" w:themeColor="background1"/>
        </w:rPr>
      </w:pPr>
    </w:p>
    <w:p w14:paraId="248BA630" w14:textId="77777777" w:rsidR="00EF3079" w:rsidRDefault="00EF3079" w:rsidP="00EF3079">
      <w:pPr>
        <w:ind w:left="1843"/>
        <w:rPr>
          <w:rFonts w:ascii="Comfortaa" w:hAnsi="Comfortaa"/>
          <w:color w:val="FFFFFF" w:themeColor="background1"/>
        </w:rPr>
      </w:pPr>
    </w:p>
    <w:p w14:paraId="14DDAA04" w14:textId="31242DE8" w:rsidR="00085D32" w:rsidRPr="00085D32" w:rsidRDefault="00EC222A" w:rsidP="007F57D8">
      <w:pPr>
        <w:rPr>
          <w:rFonts w:ascii="Work Sans" w:hAnsi="Work Sans"/>
          <w:sz w:val="26"/>
        </w:rPr>
      </w:pPr>
      <w:r>
        <w:rPr>
          <w:rFonts w:ascii="Work Sans" w:hAnsi="Work Sans"/>
          <w:sz w:val="26"/>
        </w:rPr>
        <w:t>Parole du M</w:t>
      </w:r>
      <w:r w:rsidR="007F57D8" w:rsidRPr="00085D32">
        <w:rPr>
          <w:rFonts w:ascii="Work Sans" w:hAnsi="Work Sans"/>
          <w:sz w:val="26"/>
        </w:rPr>
        <w:t xml:space="preserve">ouvement </w:t>
      </w:r>
    </w:p>
    <w:p w14:paraId="6C671F70" w14:textId="6D253843" w:rsidR="007F57D8" w:rsidRPr="00085D32" w:rsidRDefault="00085D32" w:rsidP="007F57D8">
      <w:pPr>
        <w:rPr>
          <w:rFonts w:ascii="Work Sans" w:hAnsi="Work Sans"/>
          <w:sz w:val="26"/>
        </w:rPr>
      </w:pPr>
      <w:r w:rsidRPr="00085D32">
        <w:rPr>
          <w:rFonts w:ascii="Work Sans" w:hAnsi="Work Sans"/>
          <w:sz w:val="26"/>
        </w:rPr>
        <w:t xml:space="preserve">A Courbevoie, le </w:t>
      </w:r>
      <w:r w:rsidR="007F57D8" w:rsidRPr="00085D32">
        <w:rPr>
          <w:rFonts w:ascii="Work Sans" w:hAnsi="Work Sans"/>
          <w:sz w:val="26"/>
        </w:rPr>
        <w:t>01/03/2022</w:t>
      </w:r>
      <w:r w:rsidR="00273D99" w:rsidRPr="00085D32">
        <w:rPr>
          <w:rFonts w:ascii="Work Sans" w:hAnsi="Work Sans"/>
          <w:sz w:val="26"/>
        </w:rPr>
        <w:t xml:space="preserve"> </w:t>
      </w:r>
    </w:p>
    <w:p w14:paraId="101DCB81" w14:textId="155EAEDD" w:rsidR="00EF3079" w:rsidRPr="007F57D8" w:rsidRDefault="00EF3079" w:rsidP="007F57D8">
      <w:pPr>
        <w:rPr>
          <w:rFonts w:ascii="Work Sans" w:hAnsi="Work Sans"/>
        </w:rPr>
      </w:pPr>
      <w:r w:rsidRPr="00EF3079">
        <w:rPr>
          <w:rFonts w:ascii="Comfortaa" w:hAnsi="Comfortaa"/>
          <w:noProof/>
          <w:color w:val="FFFFFF" w:themeColor="background1"/>
          <w:lang w:eastAsia="fr-FR"/>
        </w:rPr>
        <w:drawing>
          <wp:anchor distT="0" distB="0" distL="114300" distR="114300" simplePos="0" relativeHeight="251658240" behindDoc="1" locked="0" layoutInCell="1" allowOverlap="1" wp14:anchorId="6DAECFD2" wp14:editId="6667935D">
            <wp:simplePos x="0" y="0"/>
            <wp:positionH relativeFrom="column">
              <wp:posOffset>988573</wp:posOffset>
            </wp:positionH>
            <wp:positionV relativeFrom="paragraph">
              <wp:posOffset>142523</wp:posOffset>
            </wp:positionV>
            <wp:extent cx="4027170" cy="54864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27170" cy="548640"/>
                    </a:xfrm>
                    <a:prstGeom prst="rect">
                      <a:avLst/>
                    </a:prstGeom>
                  </pic:spPr>
                </pic:pic>
              </a:graphicData>
            </a:graphic>
            <wp14:sizeRelH relativeFrom="page">
              <wp14:pctWidth>0</wp14:pctWidth>
            </wp14:sizeRelH>
            <wp14:sizeRelV relativeFrom="page">
              <wp14:pctHeight>0</wp14:pctHeight>
            </wp14:sizeRelV>
          </wp:anchor>
        </w:drawing>
      </w:r>
    </w:p>
    <w:p w14:paraId="6214C17E" w14:textId="77777777" w:rsidR="00EF3079" w:rsidRPr="00EF3079" w:rsidRDefault="00EF3079" w:rsidP="00EF3079">
      <w:pPr>
        <w:ind w:left="1843"/>
        <w:rPr>
          <w:rFonts w:ascii="Comfortaa" w:hAnsi="Comfortaa"/>
          <w:color w:val="FFFFFF" w:themeColor="background1"/>
        </w:rPr>
      </w:pPr>
      <w:r>
        <w:rPr>
          <w:rFonts w:ascii="Comfortaa" w:hAnsi="Comfortaa"/>
          <w:color w:val="FFFFFF" w:themeColor="background1"/>
        </w:rPr>
        <w:softHyphen/>
      </w:r>
      <w:r>
        <w:rPr>
          <w:rFonts w:ascii="Comfortaa" w:hAnsi="Comfortaa"/>
          <w:color w:val="FFFFFF" w:themeColor="background1"/>
        </w:rPr>
        <w:softHyphen/>
      </w:r>
    </w:p>
    <w:p w14:paraId="514FF05D" w14:textId="4DA0B0B7" w:rsidR="00EF3079" w:rsidRPr="00EF3079" w:rsidRDefault="007F57D8" w:rsidP="007F57D8">
      <w:pPr>
        <w:tabs>
          <w:tab w:val="center" w:pos="5454"/>
        </w:tabs>
        <w:ind w:left="1843"/>
        <w:rPr>
          <w:rFonts w:ascii="Comfortaa" w:hAnsi="Comfortaa"/>
          <w:color w:val="FFFFFF" w:themeColor="background1"/>
        </w:rPr>
      </w:pPr>
      <w:r w:rsidRPr="00085D32">
        <w:rPr>
          <w:rFonts w:ascii="Comfortaa" w:hAnsi="Comfortaa"/>
          <w:color w:val="FFFFFF" w:themeColor="background1"/>
          <w:sz w:val="28"/>
        </w:rPr>
        <w:t>Nous ne sommes pas à vendre !</w:t>
      </w:r>
      <w:r>
        <w:rPr>
          <w:rFonts w:ascii="Comfortaa" w:hAnsi="Comfortaa"/>
          <w:color w:val="FFFFFF" w:themeColor="background1"/>
        </w:rPr>
        <w:tab/>
      </w:r>
    </w:p>
    <w:p w14:paraId="02C507B7" w14:textId="77777777" w:rsidR="00EF3079" w:rsidRDefault="00EF3079" w:rsidP="00EF3079">
      <w:pPr>
        <w:ind w:left="1843"/>
        <w:rPr>
          <w:rFonts w:ascii="Comfortaa" w:hAnsi="Comfortaa"/>
          <w:color w:val="FFFFFF" w:themeColor="background1"/>
        </w:rPr>
      </w:pPr>
    </w:p>
    <w:p w14:paraId="5BC5A87B" w14:textId="77777777" w:rsidR="00EF3079" w:rsidRPr="00954D27" w:rsidRDefault="00EF3079" w:rsidP="00EF3079">
      <w:pPr>
        <w:ind w:left="1843"/>
        <w:rPr>
          <w:rFonts w:ascii="Work Sans Light" w:hAnsi="Work Sans Light"/>
          <w:color w:val="FFFFFF" w:themeColor="background1"/>
        </w:rPr>
      </w:pPr>
    </w:p>
    <w:p w14:paraId="5E2DCC07" w14:textId="6B424602" w:rsidR="007F57D8" w:rsidRPr="00085D32" w:rsidRDefault="007F57D8" w:rsidP="007F57D8">
      <w:pPr>
        <w:jc w:val="both"/>
        <w:rPr>
          <w:rFonts w:ascii="Work Sans" w:hAnsi="Work Sans"/>
          <w:szCs w:val="22"/>
        </w:rPr>
      </w:pPr>
      <w:r w:rsidRPr="00085D32">
        <w:rPr>
          <w:rFonts w:ascii="Work Sans" w:hAnsi="Work Sans"/>
          <w:szCs w:val="22"/>
        </w:rPr>
        <w:t xml:space="preserve">Dans 40 jours, nous élirons la prochaine ou le prochain </w:t>
      </w:r>
      <w:r w:rsidR="00897BA2" w:rsidRPr="00085D32">
        <w:rPr>
          <w:rFonts w:ascii="Work Sans" w:hAnsi="Work Sans"/>
          <w:szCs w:val="22"/>
        </w:rPr>
        <w:t>p</w:t>
      </w:r>
      <w:r w:rsidRPr="00085D32">
        <w:rPr>
          <w:rFonts w:ascii="Work Sans" w:hAnsi="Work Sans"/>
          <w:szCs w:val="22"/>
        </w:rPr>
        <w:t xml:space="preserve">résident de la République. La campagne électorale est en cours depuis quelques mois mais nous, jeunes du milieu ouvrier et des quartiers, sommes inquiets. A ce jour, aucun candidat susceptible de remporter la majorité des voix n’a de programme concret et ambitieux pour les jeunes. </w:t>
      </w:r>
    </w:p>
    <w:p w14:paraId="62301775" w14:textId="77777777" w:rsidR="007F57D8" w:rsidRPr="00085D32" w:rsidRDefault="007F57D8" w:rsidP="007F57D8">
      <w:pPr>
        <w:jc w:val="both"/>
        <w:rPr>
          <w:rFonts w:ascii="Work Sans" w:hAnsi="Work Sans"/>
          <w:szCs w:val="22"/>
        </w:rPr>
      </w:pPr>
    </w:p>
    <w:p w14:paraId="1DF90D06" w14:textId="6A00CFA0" w:rsidR="007F57D8" w:rsidRPr="00085D32" w:rsidRDefault="007F57D8" w:rsidP="007F57D8">
      <w:pPr>
        <w:jc w:val="both"/>
        <w:rPr>
          <w:rFonts w:ascii="Work Sans" w:hAnsi="Work Sans"/>
          <w:szCs w:val="22"/>
        </w:rPr>
      </w:pPr>
      <w:r w:rsidRPr="00085D32">
        <w:rPr>
          <w:rFonts w:ascii="Work Sans" w:hAnsi="Work Sans"/>
          <w:szCs w:val="22"/>
        </w:rPr>
        <w:t>Aujourd’hui nous n’avons que des chiffres : quand l’un nous promet 670€, un autre propose 1 063€ et un troisième 5 000€. Les propositions des candidats et futurs décideurs politiques ne sont que des simples sommes allouées selon des critères. Nous ne sommes pas à vendre !</w:t>
      </w:r>
    </w:p>
    <w:p w14:paraId="3C2A0B16" w14:textId="77777777" w:rsidR="007F57D8" w:rsidRPr="00085D32" w:rsidRDefault="007F57D8" w:rsidP="007F57D8">
      <w:pPr>
        <w:jc w:val="both"/>
        <w:rPr>
          <w:rFonts w:ascii="Work Sans" w:hAnsi="Work Sans"/>
          <w:szCs w:val="22"/>
        </w:rPr>
      </w:pPr>
    </w:p>
    <w:p w14:paraId="767568E8" w14:textId="6884AFB0" w:rsidR="007F57D8" w:rsidRPr="00085D32" w:rsidRDefault="007F57D8" w:rsidP="007F57D8">
      <w:pPr>
        <w:jc w:val="both"/>
        <w:rPr>
          <w:rFonts w:ascii="Work Sans" w:hAnsi="Work Sans"/>
          <w:b/>
          <w:szCs w:val="22"/>
        </w:rPr>
      </w:pPr>
      <w:r w:rsidRPr="00085D32">
        <w:rPr>
          <w:rFonts w:ascii="Work Sans" w:hAnsi="Work Sans"/>
          <w:b/>
          <w:szCs w:val="22"/>
        </w:rPr>
        <w:t>Où sont les propositions concrètes pour améliorer la qualité de vie des jeunes (meilleur accompagnement, logement étudiant décent, etc.)</w:t>
      </w:r>
      <w:r w:rsidR="004F6C7D" w:rsidRPr="00085D32">
        <w:rPr>
          <w:rFonts w:ascii="Work Sans" w:hAnsi="Work Sans"/>
          <w:b/>
          <w:szCs w:val="22"/>
        </w:rPr>
        <w:t> ?</w:t>
      </w:r>
    </w:p>
    <w:p w14:paraId="4554E19B" w14:textId="77777777" w:rsidR="00897BA2" w:rsidRPr="00085D32" w:rsidRDefault="00897BA2" w:rsidP="007F57D8">
      <w:pPr>
        <w:jc w:val="both"/>
        <w:rPr>
          <w:rFonts w:ascii="Work Sans" w:hAnsi="Work Sans"/>
          <w:b/>
          <w:szCs w:val="22"/>
        </w:rPr>
      </w:pPr>
    </w:p>
    <w:p w14:paraId="1146824C" w14:textId="33F81C4A" w:rsidR="007F57D8" w:rsidRPr="00085D32" w:rsidRDefault="007F57D8" w:rsidP="007F57D8">
      <w:pPr>
        <w:jc w:val="both"/>
        <w:rPr>
          <w:rFonts w:ascii="Work Sans" w:hAnsi="Work Sans"/>
          <w:b/>
          <w:szCs w:val="22"/>
        </w:rPr>
      </w:pPr>
      <w:r w:rsidRPr="00085D32">
        <w:rPr>
          <w:rFonts w:ascii="Work Sans" w:hAnsi="Work Sans"/>
          <w:b/>
          <w:szCs w:val="22"/>
        </w:rPr>
        <w:t>Où sont les propositions concrètes pour garantir un avenir pour tous les jeunes ?</w:t>
      </w:r>
    </w:p>
    <w:p w14:paraId="50621FCB" w14:textId="77777777" w:rsidR="007F57D8" w:rsidRPr="00085D32" w:rsidRDefault="007F57D8" w:rsidP="007F57D8">
      <w:pPr>
        <w:jc w:val="both"/>
        <w:rPr>
          <w:rFonts w:ascii="Work Sans" w:hAnsi="Work Sans"/>
          <w:b/>
          <w:szCs w:val="22"/>
        </w:rPr>
      </w:pPr>
    </w:p>
    <w:p w14:paraId="59015461" w14:textId="5F6A9193" w:rsidR="007F57D8" w:rsidRPr="00085D32" w:rsidRDefault="007F57D8" w:rsidP="007F57D8">
      <w:pPr>
        <w:jc w:val="both"/>
        <w:rPr>
          <w:rFonts w:ascii="Work Sans" w:hAnsi="Work Sans"/>
          <w:b/>
          <w:szCs w:val="22"/>
        </w:rPr>
      </w:pPr>
      <w:r w:rsidRPr="00085D32">
        <w:rPr>
          <w:rFonts w:ascii="Work Sans" w:hAnsi="Work Sans"/>
          <w:b/>
          <w:szCs w:val="22"/>
        </w:rPr>
        <w:t>Où sont l’inclusion et la prise en compte des problématiques liées à la jeunesse ?</w:t>
      </w:r>
    </w:p>
    <w:p w14:paraId="165FA4A6" w14:textId="77777777" w:rsidR="007F57D8" w:rsidRPr="00085D32" w:rsidRDefault="007F57D8" w:rsidP="007F57D8">
      <w:pPr>
        <w:jc w:val="both"/>
        <w:rPr>
          <w:rFonts w:ascii="Work Sans" w:hAnsi="Work Sans"/>
          <w:b/>
          <w:szCs w:val="22"/>
        </w:rPr>
      </w:pPr>
    </w:p>
    <w:p w14:paraId="230F04FA" w14:textId="4C883DB9" w:rsidR="007F57D8" w:rsidRPr="00085D32" w:rsidRDefault="007F57D8" w:rsidP="007F57D8">
      <w:pPr>
        <w:jc w:val="both"/>
        <w:rPr>
          <w:rFonts w:ascii="Work Sans" w:hAnsi="Work Sans"/>
          <w:szCs w:val="22"/>
        </w:rPr>
      </w:pPr>
      <w:bookmarkStart w:id="1" w:name="_Hlk97108647"/>
      <w:r w:rsidRPr="00085D32">
        <w:rPr>
          <w:rFonts w:ascii="Work Sans" w:hAnsi="Work Sans"/>
          <w:szCs w:val="22"/>
        </w:rPr>
        <w:t>Nous avons besoin de moyens financiers, c’est vrai. Mais, nous avons surtout besoin de mesures qui nous aident à construire notre vie librement.</w:t>
      </w:r>
      <w:bookmarkEnd w:id="1"/>
      <w:r w:rsidRPr="00085D32">
        <w:rPr>
          <w:rFonts w:ascii="Work Sans" w:hAnsi="Work Sans"/>
          <w:szCs w:val="22"/>
        </w:rPr>
        <w:t xml:space="preserve"> Nous avons besoin de savoir que nous avons le droit de nous tromper sur le chemin de notre orientation et que nous ne serons pas sanctionnés. Nous voulons pouvoir vivre et non survivre quel</w:t>
      </w:r>
      <w:r w:rsidR="00897BA2" w:rsidRPr="00085D32">
        <w:rPr>
          <w:rFonts w:ascii="Work Sans" w:hAnsi="Work Sans"/>
          <w:szCs w:val="22"/>
        </w:rPr>
        <w:t>le</w:t>
      </w:r>
      <w:r w:rsidRPr="00085D32">
        <w:rPr>
          <w:rFonts w:ascii="Work Sans" w:hAnsi="Work Sans"/>
          <w:szCs w:val="22"/>
        </w:rPr>
        <w:t xml:space="preserve"> que soit notre situation : scolaire, étudiant, jeunes privés d’emploi, jeunes privés d’emploi digne… Nous voulons tous être inclus dans des politiques globales dont nous serons les premiers utilisateurs.</w:t>
      </w:r>
    </w:p>
    <w:p w14:paraId="5F5F19D5" w14:textId="77777777" w:rsidR="007F57D8" w:rsidRPr="00085D32" w:rsidRDefault="007F57D8" w:rsidP="007F57D8">
      <w:pPr>
        <w:jc w:val="both"/>
        <w:rPr>
          <w:rFonts w:ascii="Work Sans" w:hAnsi="Work Sans"/>
          <w:szCs w:val="22"/>
        </w:rPr>
      </w:pPr>
    </w:p>
    <w:p w14:paraId="0AF17F56" w14:textId="123EA857" w:rsidR="00EF3079" w:rsidRPr="00085D32" w:rsidRDefault="007F57D8" w:rsidP="007F57D8">
      <w:pPr>
        <w:pStyle w:val="Paragraphestandard"/>
        <w:jc w:val="both"/>
        <w:rPr>
          <w:rFonts w:ascii="Work Sans Light" w:hAnsi="Work Sans Light"/>
          <w:b/>
          <w:color w:val="FFFFFF" w:themeColor="background1"/>
          <w:szCs w:val="22"/>
        </w:rPr>
      </w:pPr>
      <w:r w:rsidRPr="00085D32">
        <w:rPr>
          <w:rFonts w:ascii="Work Sans" w:hAnsi="Work Sans"/>
          <w:b/>
          <w:szCs w:val="22"/>
        </w:rPr>
        <w:t>Nous ne sommes pas les citoyens de demain mais ceux d’aujourd’hui ! Et il est grand temps que les candidats parlent de nous et de notre avenir car notre vie n’a pas de prix !</w:t>
      </w:r>
    </w:p>
    <w:sectPr w:rsidR="00EF3079" w:rsidRPr="00085D32" w:rsidSect="00EF3079">
      <w:headerReference w:type="default" r:id="rId7"/>
      <w:footerReference w:type="default" r:id="rId8"/>
      <w:pgSz w:w="11900" w:h="16840"/>
      <w:pgMar w:top="2845" w:right="1417" w:bottom="2521"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465E9" w14:textId="77777777" w:rsidR="003953FD" w:rsidRDefault="003953FD" w:rsidP="00C442EB">
      <w:r>
        <w:separator/>
      </w:r>
    </w:p>
  </w:endnote>
  <w:endnote w:type="continuationSeparator" w:id="0">
    <w:p w14:paraId="3770F0F9" w14:textId="77777777" w:rsidR="003953FD" w:rsidRDefault="003953FD" w:rsidP="00C4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omfortaa">
    <w:altName w:val="Courier New"/>
    <w:charset w:val="00"/>
    <w:family w:val="auto"/>
    <w:pitch w:val="variable"/>
    <w:sig w:usb0="00000001" w:usb1="00000002" w:usb2="00000000" w:usb3="00000000" w:csb0="0000019F" w:csb1="00000000"/>
  </w:font>
  <w:font w:name="Work Sans">
    <w:altName w:val="Times New Roman"/>
    <w:charset w:val="00"/>
    <w:family w:val="auto"/>
    <w:pitch w:val="variable"/>
    <w:sig w:usb0="A00000FF" w:usb1="5000E07B" w:usb2="00000000" w:usb3="00000000" w:csb0="00000193" w:csb1="00000000"/>
  </w:font>
  <w:font w:name="Work Sans Light">
    <w:altName w:val="Times New Roman"/>
    <w:charset w:val="4D"/>
    <w:family w:val="auto"/>
    <w:pitch w:val="variable"/>
    <w:sig w:usb0="00000001" w:usb1="5000E07B" w:usb2="00000000" w:usb3="00000000" w:csb0="00000193" w:csb1="00000000"/>
  </w:font>
  <w:font w:name="WorkSans-Ligh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75455" w14:textId="77777777" w:rsidR="00C442EB" w:rsidRPr="00954D27" w:rsidRDefault="00C442EB" w:rsidP="00C442EB">
    <w:pPr>
      <w:pStyle w:val="Paragraphestandard"/>
      <w:rPr>
        <w:rFonts w:ascii="Work Sans Light" w:hAnsi="Work Sans Light" w:cs="WorkSans-Light"/>
        <w:color w:val="304C89"/>
        <w:sz w:val="16"/>
        <w:szCs w:val="16"/>
      </w:rPr>
    </w:pPr>
    <w:r w:rsidRPr="00954D27">
      <w:rPr>
        <w:rFonts w:ascii="Work Sans Light" w:hAnsi="Work Sans Light" w:cs="WorkSans-Light"/>
        <w:noProof/>
        <w:color w:val="304C89"/>
        <w:sz w:val="16"/>
        <w:szCs w:val="16"/>
        <w:lang w:eastAsia="fr-FR"/>
      </w:rPr>
      <mc:AlternateContent>
        <mc:Choice Requires="wps">
          <w:drawing>
            <wp:anchor distT="0" distB="0" distL="114300" distR="114300" simplePos="0" relativeHeight="251662336" behindDoc="0" locked="0" layoutInCell="1" allowOverlap="1" wp14:anchorId="2ED72E27" wp14:editId="101252BB">
              <wp:simplePos x="0" y="0"/>
              <wp:positionH relativeFrom="column">
                <wp:posOffset>-170180</wp:posOffset>
              </wp:positionH>
              <wp:positionV relativeFrom="paragraph">
                <wp:posOffset>-46430</wp:posOffset>
              </wp:positionV>
              <wp:extent cx="0" cy="1228016"/>
              <wp:effectExtent l="0" t="0" r="12700" b="17145"/>
              <wp:wrapNone/>
              <wp:docPr id="4" name="Connecteur droit 4"/>
              <wp:cNvGraphicFramePr/>
              <a:graphic xmlns:a="http://schemas.openxmlformats.org/drawingml/2006/main">
                <a:graphicData uri="http://schemas.microsoft.com/office/word/2010/wordprocessingShape">
                  <wps:wsp>
                    <wps:cNvCnPr/>
                    <wps:spPr>
                      <a:xfrm>
                        <a:off x="0" y="0"/>
                        <a:ext cx="0" cy="1228016"/>
                      </a:xfrm>
                      <a:prstGeom prst="line">
                        <a:avLst/>
                      </a:prstGeom>
                      <a:ln w="12700">
                        <a:solidFill>
                          <a:srgbClr val="5A5E7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E10E43" id="Connecteur droit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4pt,-3.65pt" to="-13.4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" strokecolor="#5a5e7a" strokeweight="1pt">
              <v:stroke dashstyle="1 1" joinstyle="miter"/>
            </v:line>
          </w:pict>
        </mc:Fallback>
      </mc:AlternateContent>
    </w:r>
    <w:r w:rsidRPr="00954D27">
      <w:rPr>
        <w:rFonts w:ascii="Work Sans Light" w:hAnsi="Work Sans Light" w:cs="WorkSans-Light"/>
        <w:color w:val="304C89"/>
        <w:sz w:val="16"/>
        <w:szCs w:val="16"/>
      </w:rPr>
      <w:t xml:space="preserve">Jeunesse Ouvrière </w:t>
    </w:r>
  </w:p>
  <w:p w14:paraId="665B0B21" w14:textId="77777777" w:rsidR="00C442EB" w:rsidRPr="00954D27" w:rsidRDefault="00C442EB" w:rsidP="00C442EB">
    <w:pPr>
      <w:pStyle w:val="Paragraphestandard"/>
      <w:rPr>
        <w:rFonts w:ascii="Work Sans Light" w:hAnsi="Work Sans Light" w:cs="WorkSans-Light"/>
        <w:color w:val="304C89"/>
        <w:sz w:val="16"/>
        <w:szCs w:val="16"/>
      </w:rPr>
    </w:pPr>
    <w:r w:rsidRPr="00954D27">
      <w:rPr>
        <w:rFonts w:ascii="Work Sans Light" w:hAnsi="Work Sans Light" w:cs="WorkSans-Light"/>
        <w:color w:val="304C89"/>
        <w:sz w:val="16"/>
        <w:szCs w:val="16"/>
      </w:rPr>
      <w:t>Chrétienne</w:t>
    </w:r>
  </w:p>
  <w:p w14:paraId="4DC6F16A" w14:textId="77777777" w:rsidR="00C442EB" w:rsidRPr="00954D27" w:rsidRDefault="00C442EB" w:rsidP="00C442EB">
    <w:pPr>
      <w:pStyle w:val="Paragraphestandard"/>
      <w:rPr>
        <w:rFonts w:ascii="Work Sans Light" w:hAnsi="Work Sans Light" w:cs="WorkSans-Light"/>
        <w:color w:val="304C89"/>
        <w:sz w:val="16"/>
        <w:szCs w:val="16"/>
      </w:rPr>
    </w:pPr>
  </w:p>
  <w:p w14:paraId="64285615" w14:textId="77777777" w:rsidR="00C442EB" w:rsidRPr="00954D27" w:rsidRDefault="00C442EB" w:rsidP="00C442EB">
    <w:pPr>
      <w:pStyle w:val="Paragraphestandard"/>
      <w:rPr>
        <w:rFonts w:ascii="Work Sans Light" w:hAnsi="Work Sans Light" w:cs="WorkSans-Light"/>
        <w:color w:val="304C89"/>
        <w:sz w:val="16"/>
        <w:szCs w:val="16"/>
      </w:rPr>
    </w:pPr>
    <w:r w:rsidRPr="00954D27">
      <w:rPr>
        <w:rFonts w:ascii="Work Sans Light" w:hAnsi="Work Sans Light" w:cs="WorkSans-Light"/>
        <w:color w:val="304C89"/>
        <w:sz w:val="16"/>
        <w:szCs w:val="16"/>
      </w:rPr>
      <w:t xml:space="preserve">246 Bd Saint Denis - BP36 </w:t>
    </w:r>
  </w:p>
  <w:p w14:paraId="7A7B5704" w14:textId="77777777" w:rsidR="00C442EB" w:rsidRPr="00954D27" w:rsidRDefault="00C442EB" w:rsidP="00C442EB">
    <w:pPr>
      <w:pStyle w:val="Paragraphestandard"/>
      <w:rPr>
        <w:rFonts w:ascii="Work Sans Light" w:hAnsi="Work Sans Light" w:cs="WorkSans-Light"/>
        <w:color w:val="304C89"/>
        <w:sz w:val="16"/>
        <w:szCs w:val="16"/>
      </w:rPr>
    </w:pPr>
    <w:r w:rsidRPr="00954D27">
      <w:rPr>
        <w:rFonts w:ascii="Work Sans Light" w:hAnsi="Work Sans Light" w:cs="WorkSans-Light"/>
        <w:color w:val="304C89"/>
        <w:sz w:val="16"/>
        <w:szCs w:val="16"/>
      </w:rPr>
      <w:t xml:space="preserve">92403 Courbevoie CEDEX </w:t>
    </w:r>
  </w:p>
  <w:p w14:paraId="68C62A2A" w14:textId="77777777" w:rsidR="00C442EB" w:rsidRPr="00954D27" w:rsidRDefault="00C442EB" w:rsidP="00C442EB">
    <w:pPr>
      <w:pStyle w:val="Paragraphestandard"/>
      <w:rPr>
        <w:rFonts w:ascii="Work Sans Light" w:hAnsi="Work Sans Light" w:cs="WorkSans-Light"/>
        <w:color w:val="304C89"/>
        <w:sz w:val="16"/>
        <w:szCs w:val="16"/>
      </w:rPr>
    </w:pPr>
    <w:r w:rsidRPr="00954D27">
      <w:rPr>
        <w:rFonts w:ascii="Work Sans Light" w:hAnsi="Work Sans Light" w:cs="WorkSans-Light"/>
        <w:color w:val="304C89"/>
        <w:sz w:val="16"/>
        <w:szCs w:val="16"/>
      </w:rPr>
      <w:t xml:space="preserve">Tél. : 01 49 97 00 00 </w:t>
    </w:r>
  </w:p>
  <w:p w14:paraId="154C74E3" w14:textId="77777777" w:rsidR="00C442EB" w:rsidRPr="00954D27" w:rsidRDefault="00C442EB" w:rsidP="00C442EB">
    <w:pPr>
      <w:pStyle w:val="Paragraphestandard"/>
      <w:rPr>
        <w:rFonts w:ascii="Work Sans Light" w:hAnsi="Work Sans Light" w:cs="WorkSans-Light"/>
        <w:color w:val="304C89"/>
        <w:sz w:val="16"/>
        <w:szCs w:val="16"/>
      </w:rPr>
    </w:pPr>
    <w:r w:rsidRPr="00954D27">
      <w:rPr>
        <w:rFonts w:ascii="Work Sans Light" w:hAnsi="Work Sans Light" w:cs="WorkSans-Light"/>
        <w:color w:val="304C89"/>
        <w:sz w:val="16"/>
        <w:szCs w:val="16"/>
      </w:rPr>
      <w:t xml:space="preserve">Fax : 01 49 97 00 01 </w:t>
    </w:r>
  </w:p>
  <w:p w14:paraId="312CE3F6" w14:textId="77777777" w:rsidR="00C442EB" w:rsidRPr="00954D27" w:rsidRDefault="00C442EB" w:rsidP="00C442EB">
    <w:pPr>
      <w:pStyle w:val="Pieddepage"/>
      <w:rPr>
        <w:rFonts w:ascii="Work Sans Light" w:hAnsi="Work Sans Light"/>
      </w:rPr>
    </w:pPr>
    <w:r w:rsidRPr="00954D27">
      <w:rPr>
        <w:rFonts w:ascii="Work Sans Light" w:hAnsi="Work Sans Light" w:cs="WorkSans-Light"/>
        <w:color w:val="304C89"/>
        <w:sz w:val="16"/>
        <w:szCs w:val="16"/>
      </w:rPr>
      <w:t>www.joc.asso.fr</w:t>
    </w:r>
    <w:r w:rsidRPr="00954D27">
      <w:rPr>
        <w:rFonts w:ascii="Work Sans Light" w:hAnsi="Work Sans Light"/>
        <w:noProof/>
        <w:lang w:eastAsia="fr-FR"/>
      </w:rPr>
      <w:drawing>
        <wp:anchor distT="0" distB="0" distL="114300" distR="114300" simplePos="0" relativeHeight="251659264" behindDoc="0" locked="0" layoutInCell="1" allowOverlap="1" wp14:anchorId="29FC8B21" wp14:editId="5872377F">
          <wp:simplePos x="0" y="0"/>
          <wp:positionH relativeFrom="column">
            <wp:posOffset>4288892</wp:posOffset>
          </wp:positionH>
          <wp:positionV relativeFrom="paragraph">
            <wp:posOffset>-480594</wp:posOffset>
          </wp:positionV>
          <wp:extent cx="2356589" cy="1090237"/>
          <wp:effectExtent l="0" t="0" r="0"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f-2.png"/>
                  <pic:cNvPicPr/>
                </pic:nvPicPr>
                <pic:blipFill>
                  <a:blip r:embed="rId1">
                    <a:extLst>
                      <a:ext uri="{28A0092B-C50C-407E-A947-70E740481C1C}">
                        <a14:useLocalDpi xmlns:a14="http://schemas.microsoft.com/office/drawing/2010/main" val="0"/>
                      </a:ext>
                    </a:extLst>
                  </a:blip>
                  <a:stretch>
                    <a:fillRect/>
                  </a:stretch>
                </pic:blipFill>
                <pic:spPr>
                  <a:xfrm>
                    <a:off x="0" y="0"/>
                    <a:ext cx="2369530" cy="10962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C8833" w14:textId="77777777" w:rsidR="003953FD" w:rsidRDefault="003953FD" w:rsidP="00C442EB">
      <w:r>
        <w:separator/>
      </w:r>
    </w:p>
  </w:footnote>
  <w:footnote w:type="continuationSeparator" w:id="0">
    <w:p w14:paraId="741B5092" w14:textId="77777777" w:rsidR="003953FD" w:rsidRDefault="003953FD" w:rsidP="00C44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5D8D3" w14:textId="77777777" w:rsidR="00C442EB" w:rsidRDefault="00C442EB">
    <w:pPr>
      <w:pStyle w:val="En-tte"/>
    </w:pPr>
    <w:r>
      <w:rPr>
        <w:noProof/>
        <w:lang w:eastAsia="fr-FR"/>
      </w:rPr>
      <w:drawing>
        <wp:anchor distT="0" distB="0" distL="114300" distR="114300" simplePos="0" relativeHeight="251661312" behindDoc="0" locked="0" layoutInCell="1" allowOverlap="1" wp14:anchorId="4C6A5501" wp14:editId="264BDA03">
          <wp:simplePos x="0" y="0"/>
          <wp:positionH relativeFrom="column">
            <wp:posOffset>-84980</wp:posOffset>
          </wp:positionH>
          <wp:positionV relativeFrom="paragraph">
            <wp:posOffset>914638</wp:posOffset>
          </wp:positionV>
          <wp:extent cx="1073426" cy="1677228"/>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oc.png"/>
                  <pic:cNvPicPr/>
                </pic:nvPicPr>
                <pic:blipFill>
                  <a:blip r:embed="rId1">
                    <a:extLst>
                      <a:ext uri="{28A0092B-C50C-407E-A947-70E740481C1C}">
                        <a14:useLocalDpi xmlns:a14="http://schemas.microsoft.com/office/drawing/2010/main" val="0"/>
                      </a:ext>
                    </a:extLst>
                  </a:blip>
                  <a:stretch>
                    <a:fillRect/>
                  </a:stretch>
                </pic:blipFill>
                <pic:spPr>
                  <a:xfrm>
                    <a:off x="0" y="0"/>
                    <a:ext cx="1073426" cy="167722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14:anchorId="46F765FA" wp14:editId="1C100D33">
          <wp:simplePos x="0" y="0"/>
          <wp:positionH relativeFrom="column">
            <wp:posOffset>5102997</wp:posOffset>
          </wp:positionH>
          <wp:positionV relativeFrom="paragraph">
            <wp:posOffset>0</wp:posOffset>
          </wp:positionV>
          <wp:extent cx="1539903" cy="1649896"/>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if.png"/>
                  <pic:cNvPicPr/>
                </pic:nvPicPr>
                <pic:blipFill>
                  <a:blip r:embed="rId2">
                    <a:extLst>
                      <a:ext uri="{28A0092B-C50C-407E-A947-70E740481C1C}">
                        <a14:useLocalDpi xmlns:a14="http://schemas.microsoft.com/office/drawing/2010/main" val="0"/>
                      </a:ext>
                    </a:extLst>
                  </a:blip>
                  <a:stretch>
                    <a:fillRect/>
                  </a:stretch>
                </pic:blipFill>
                <pic:spPr>
                  <a:xfrm>
                    <a:off x="0" y="0"/>
                    <a:ext cx="1545138" cy="16555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EB"/>
    <w:rsid w:val="00085D32"/>
    <w:rsid w:val="00224E54"/>
    <w:rsid w:val="00273D99"/>
    <w:rsid w:val="003953FD"/>
    <w:rsid w:val="004F6C7D"/>
    <w:rsid w:val="006705BF"/>
    <w:rsid w:val="00783CB9"/>
    <w:rsid w:val="00794945"/>
    <w:rsid w:val="007F57D8"/>
    <w:rsid w:val="00897BA2"/>
    <w:rsid w:val="008E7767"/>
    <w:rsid w:val="00954D27"/>
    <w:rsid w:val="00C442EB"/>
    <w:rsid w:val="00C46166"/>
    <w:rsid w:val="00CB2916"/>
    <w:rsid w:val="00DD38E3"/>
    <w:rsid w:val="00E125A2"/>
    <w:rsid w:val="00EC222A"/>
    <w:rsid w:val="00EF3079"/>
    <w:rsid w:val="00FA3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51988"/>
  <w15:chartTrackingRefBased/>
  <w15:docId w15:val="{97CA575E-CB2A-EE40-AD35-381CD03C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42EB"/>
    <w:pPr>
      <w:tabs>
        <w:tab w:val="center" w:pos="4536"/>
        <w:tab w:val="right" w:pos="9072"/>
      </w:tabs>
    </w:pPr>
  </w:style>
  <w:style w:type="character" w:customStyle="1" w:styleId="En-tteCar">
    <w:name w:val="En-tête Car"/>
    <w:basedOn w:val="Policepardfaut"/>
    <w:link w:val="En-tte"/>
    <w:uiPriority w:val="99"/>
    <w:rsid w:val="00C442EB"/>
  </w:style>
  <w:style w:type="paragraph" w:styleId="Pieddepage">
    <w:name w:val="footer"/>
    <w:basedOn w:val="Normal"/>
    <w:link w:val="PieddepageCar"/>
    <w:uiPriority w:val="99"/>
    <w:unhideWhenUsed/>
    <w:rsid w:val="00C442EB"/>
    <w:pPr>
      <w:tabs>
        <w:tab w:val="center" w:pos="4536"/>
        <w:tab w:val="right" w:pos="9072"/>
      </w:tabs>
    </w:pPr>
  </w:style>
  <w:style w:type="character" w:customStyle="1" w:styleId="PieddepageCar">
    <w:name w:val="Pied de page Car"/>
    <w:basedOn w:val="Policepardfaut"/>
    <w:link w:val="Pieddepage"/>
    <w:uiPriority w:val="99"/>
    <w:rsid w:val="00C442EB"/>
  </w:style>
  <w:style w:type="paragraph" w:customStyle="1" w:styleId="Paragraphestandard">
    <w:name w:val="[Paragraphe standard]"/>
    <w:basedOn w:val="Normal"/>
    <w:uiPriority w:val="99"/>
    <w:rsid w:val="00C442EB"/>
    <w:pPr>
      <w:autoSpaceDE w:val="0"/>
      <w:autoSpaceDN w:val="0"/>
      <w:adjustRightInd w:val="0"/>
      <w:spacing w:line="288" w:lineRule="auto"/>
      <w:textAlignment w:val="center"/>
    </w:pPr>
    <w:rPr>
      <w:rFonts w:ascii="MinionPro-Regular" w:hAnsi="MinionPro-Regular" w:cs="MinionPro-Regular"/>
      <w:color w:val="000000"/>
    </w:rPr>
  </w:style>
  <w:style w:type="paragraph" w:styleId="Commentaire">
    <w:name w:val="annotation text"/>
    <w:basedOn w:val="Normal"/>
    <w:link w:val="CommentaireCar"/>
    <w:uiPriority w:val="99"/>
    <w:semiHidden/>
    <w:unhideWhenUsed/>
    <w:rsid w:val="007F57D8"/>
    <w:rPr>
      <w:sz w:val="20"/>
      <w:szCs w:val="20"/>
    </w:rPr>
  </w:style>
  <w:style w:type="character" w:customStyle="1" w:styleId="CommentaireCar">
    <w:name w:val="Commentaire Car"/>
    <w:basedOn w:val="Policepardfaut"/>
    <w:link w:val="Commentaire"/>
    <w:uiPriority w:val="99"/>
    <w:semiHidden/>
    <w:rsid w:val="007F57D8"/>
    <w:rPr>
      <w:sz w:val="20"/>
      <w:szCs w:val="20"/>
    </w:rPr>
  </w:style>
  <w:style w:type="paragraph" w:styleId="Objetducommentaire">
    <w:name w:val="annotation subject"/>
    <w:basedOn w:val="Commentaire"/>
    <w:next w:val="Commentaire"/>
    <w:link w:val="ObjetducommentaireCar"/>
    <w:uiPriority w:val="99"/>
    <w:semiHidden/>
    <w:unhideWhenUsed/>
    <w:rsid w:val="007F57D8"/>
    <w:pPr>
      <w:spacing w:after="160"/>
    </w:pPr>
    <w:rPr>
      <w:b/>
      <w:bCs/>
    </w:rPr>
  </w:style>
  <w:style w:type="character" w:customStyle="1" w:styleId="ObjetducommentaireCar">
    <w:name w:val="Objet du commentaire Car"/>
    <w:basedOn w:val="CommentaireCar"/>
    <w:link w:val="Objetducommentaire"/>
    <w:uiPriority w:val="99"/>
    <w:semiHidden/>
    <w:rsid w:val="007F57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1468</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Communication - Jacotte Faivre du Paigre</cp:lastModifiedBy>
  <cp:revision>2</cp:revision>
  <dcterms:created xsi:type="dcterms:W3CDTF">2022-03-04T06:00:00Z</dcterms:created>
  <dcterms:modified xsi:type="dcterms:W3CDTF">2022-03-04T06:00:00Z</dcterms:modified>
</cp:coreProperties>
</file>